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9E" w:rsidRPr="00587C3B" w:rsidRDefault="003A119E" w:rsidP="00BA1665">
      <w:pPr>
        <w:rPr>
          <w:b/>
          <w:sz w:val="24"/>
          <w:lang w:val="de-DE"/>
        </w:rPr>
      </w:pPr>
      <w:r w:rsidRPr="003A119E">
        <w:rPr>
          <w:b/>
          <w:sz w:val="24"/>
          <w:lang w:val="de-DE"/>
        </w:rPr>
        <w:t>Abschluss: Kanon der Besucher*innen in der Zweig-Sonderausstellung</w:t>
      </w:r>
    </w:p>
    <w:p w:rsidR="003A119E" w:rsidRPr="00506D28" w:rsidRDefault="003A119E" w:rsidP="00BA1665">
      <w:pPr>
        <w:rPr>
          <w:rFonts w:cstheme="minorHAnsi"/>
          <w:sz w:val="24"/>
          <w:szCs w:val="24"/>
          <w:lang w:val="de-DE"/>
        </w:rPr>
      </w:pPr>
      <w:r w:rsidRPr="00506D28">
        <w:rPr>
          <w:rFonts w:cstheme="minorHAnsi"/>
          <w:sz w:val="24"/>
          <w:szCs w:val="24"/>
          <w:lang w:val="de-DE"/>
        </w:rPr>
        <w:t xml:space="preserve">Summer der ausgewerteten Bücher: </w:t>
      </w:r>
      <w:r w:rsidR="00D93828">
        <w:rPr>
          <w:rFonts w:cstheme="minorHAnsi"/>
          <w:sz w:val="24"/>
          <w:szCs w:val="24"/>
          <w:lang w:val="de-DE"/>
        </w:rPr>
        <w:t>1049</w:t>
      </w:r>
      <w:bookmarkStart w:id="0" w:name="_GoBack"/>
      <w:bookmarkEnd w:id="0"/>
    </w:p>
    <w:p w:rsidR="003A119E" w:rsidRPr="00506D28" w:rsidRDefault="003A119E" w:rsidP="00BA1665">
      <w:pPr>
        <w:rPr>
          <w:rFonts w:cstheme="minorHAnsi"/>
          <w:sz w:val="24"/>
          <w:szCs w:val="24"/>
          <w:lang w:val="de-DE"/>
        </w:rPr>
      </w:pPr>
    </w:p>
    <w:p w:rsidR="00B93F16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506D28">
        <w:rPr>
          <w:rFonts w:cstheme="minorHAnsi"/>
          <w:sz w:val="24"/>
          <w:szCs w:val="24"/>
          <w:lang w:val="de-DE"/>
        </w:rPr>
        <w:t xml:space="preserve">T. Mann: Zauberberg </w:t>
      </w:r>
      <w:r w:rsidRPr="00506D28">
        <w:rPr>
          <w:rFonts w:cstheme="minorHAnsi"/>
          <w:sz w:val="24"/>
          <w:szCs w:val="24"/>
          <w:lang w:val="de-DE"/>
        </w:rPr>
        <w:tab/>
      </w:r>
      <w:r w:rsidR="00760224">
        <w:rPr>
          <w:rFonts w:cstheme="minorHAnsi"/>
          <w:sz w:val="24"/>
          <w:szCs w:val="24"/>
          <w:lang w:val="de-DE"/>
        </w:rPr>
        <w:tab/>
      </w:r>
      <w:r w:rsidRPr="00506D28">
        <w:rPr>
          <w:rFonts w:cstheme="minorHAnsi"/>
          <w:sz w:val="24"/>
          <w:szCs w:val="24"/>
          <w:lang w:val="de-DE"/>
        </w:rPr>
        <w:t>23</w:t>
      </w:r>
      <w:r w:rsidR="00506D28">
        <w:rPr>
          <w:rFonts w:cstheme="minorHAnsi"/>
          <w:sz w:val="24"/>
          <w:szCs w:val="24"/>
          <w:lang w:val="de-DE"/>
        </w:rPr>
        <w:t>/</w:t>
      </w:r>
      <w:r w:rsidR="00D93828">
        <w:rPr>
          <w:rFonts w:cstheme="minorHAnsi"/>
          <w:sz w:val="24"/>
          <w:szCs w:val="24"/>
          <w:lang w:val="de-DE"/>
        </w:rPr>
        <w:t>1049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506D28">
        <w:rPr>
          <w:rFonts w:cstheme="minorHAnsi"/>
          <w:sz w:val="24"/>
          <w:szCs w:val="24"/>
          <w:lang w:val="de-DE"/>
        </w:rPr>
        <w:t xml:space="preserve">Goethe: Faust </w:t>
      </w:r>
      <w:r w:rsidRPr="00506D28">
        <w:rPr>
          <w:rFonts w:cstheme="minorHAnsi"/>
          <w:sz w:val="24"/>
          <w:szCs w:val="24"/>
          <w:lang w:val="de-DE"/>
        </w:rPr>
        <w:tab/>
      </w:r>
      <w:r w:rsidRPr="00506D28">
        <w:rPr>
          <w:rFonts w:cstheme="minorHAnsi"/>
          <w:sz w:val="24"/>
          <w:szCs w:val="24"/>
          <w:lang w:val="de-DE"/>
        </w:rPr>
        <w:tab/>
      </w:r>
      <w:r w:rsidR="00587C3B">
        <w:rPr>
          <w:rFonts w:cstheme="minorHAnsi"/>
          <w:sz w:val="24"/>
          <w:szCs w:val="24"/>
          <w:lang w:val="de-DE"/>
        </w:rPr>
        <w:tab/>
      </w:r>
      <w:r w:rsidRPr="00506D28">
        <w:rPr>
          <w:rFonts w:cstheme="minorHAnsi"/>
          <w:sz w:val="24"/>
          <w:szCs w:val="24"/>
          <w:lang w:val="de-DE"/>
        </w:rPr>
        <w:t>19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506D28">
        <w:rPr>
          <w:rFonts w:cstheme="minorHAnsi"/>
          <w:sz w:val="24"/>
          <w:szCs w:val="24"/>
          <w:lang w:val="de-DE"/>
        </w:rPr>
        <w:t>Dante</w:t>
      </w:r>
      <w:r w:rsidR="00B95CB0">
        <w:rPr>
          <w:rFonts w:cstheme="minorHAnsi"/>
          <w:sz w:val="24"/>
          <w:szCs w:val="24"/>
          <w:lang w:val="de-DE"/>
        </w:rPr>
        <w:t>: Komödie</w:t>
      </w:r>
      <w:r w:rsidRPr="00506D28">
        <w:rPr>
          <w:rFonts w:cstheme="minorHAnsi"/>
          <w:sz w:val="24"/>
          <w:szCs w:val="24"/>
          <w:lang w:val="de-DE"/>
        </w:rPr>
        <w:t xml:space="preserve"> </w:t>
      </w:r>
      <w:r w:rsidRPr="00506D28">
        <w:rPr>
          <w:rFonts w:cstheme="minorHAnsi"/>
          <w:sz w:val="24"/>
          <w:szCs w:val="24"/>
          <w:lang w:val="de-DE"/>
        </w:rPr>
        <w:tab/>
      </w:r>
      <w:r w:rsidRPr="00506D28">
        <w:rPr>
          <w:rFonts w:cstheme="minorHAnsi"/>
          <w:sz w:val="24"/>
          <w:szCs w:val="24"/>
          <w:lang w:val="de-DE"/>
        </w:rPr>
        <w:tab/>
      </w:r>
      <w:r w:rsidRPr="00506D28">
        <w:rPr>
          <w:rFonts w:cstheme="minorHAnsi"/>
          <w:sz w:val="24"/>
          <w:szCs w:val="24"/>
          <w:lang w:val="de-DE"/>
        </w:rPr>
        <w:tab/>
        <w:t>16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506D28">
        <w:rPr>
          <w:rFonts w:cstheme="minorHAnsi"/>
          <w:sz w:val="24"/>
          <w:szCs w:val="24"/>
          <w:lang w:val="de-DE"/>
        </w:rPr>
        <w:t>Márquez</w:t>
      </w:r>
      <w:r w:rsidR="00B95CB0">
        <w:rPr>
          <w:rFonts w:cstheme="minorHAnsi"/>
          <w:sz w:val="24"/>
          <w:szCs w:val="24"/>
          <w:lang w:val="de-DE"/>
        </w:rPr>
        <w:t>: Hundert Jahre</w:t>
      </w:r>
      <w:r w:rsidRPr="00506D28">
        <w:rPr>
          <w:rFonts w:cstheme="minorHAnsi"/>
          <w:sz w:val="24"/>
          <w:szCs w:val="24"/>
          <w:lang w:val="de-DE"/>
        </w:rPr>
        <w:t xml:space="preserve"> </w:t>
      </w:r>
      <w:r w:rsidRPr="00506D28">
        <w:rPr>
          <w:rFonts w:cstheme="minorHAnsi"/>
          <w:sz w:val="24"/>
          <w:szCs w:val="24"/>
          <w:lang w:val="de-DE"/>
        </w:rPr>
        <w:tab/>
      </w:r>
      <w:r w:rsidRPr="00506D28">
        <w:rPr>
          <w:rFonts w:cstheme="minorHAnsi"/>
          <w:sz w:val="24"/>
          <w:szCs w:val="24"/>
          <w:lang w:val="de-DE"/>
        </w:rPr>
        <w:tab/>
        <w:t>15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506D28">
        <w:rPr>
          <w:rFonts w:cstheme="minorHAnsi"/>
          <w:sz w:val="24"/>
          <w:szCs w:val="24"/>
          <w:lang w:val="de-DE"/>
        </w:rPr>
        <w:t>Austen</w:t>
      </w:r>
      <w:r w:rsidR="00B95CB0">
        <w:rPr>
          <w:rFonts w:cstheme="minorHAnsi"/>
          <w:sz w:val="24"/>
          <w:szCs w:val="24"/>
          <w:lang w:val="de-DE"/>
        </w:rPr>
        <w:t>: Stolz</w:t>
      </w:r>
      <w:r w:rsidR="00506D28">
        <w:rPr>
          <w:rFonts w:cstheme="minorHAnsi"/>
          <w:sz w:val="24"/>
          <w:szCs w:val="24"/>
          <w:lang w:val="de-DE"/>
        </w:rPr>
        <w:tab/>
      </w:r>
      <w:r w:rsidR="00506D28">
        <w:rPr>
          <w:rFonts w:cstheme="minorHAnsi"/>
          <w:sz w:val="24"/>
          <w:szCs w:val="24"/>
          <w:lang w:val="de-DE"/>
        </w:rPr>
        <w:tab/>
      </w:r>
      <w:r w:rsidR="00587C3B">
        <w:rPr>
          <w:rFonts w:cstheme="minorHAnsi"/>
          <w:sz w:val="24"/>
          <w:szCs w:val="24"/>
          <w:lang w:val="de-DE"/>
        </w:rPr>
        <w:tab/>
      </w:r>
      <w:r w:rsidRPr="00506D28">
        <w:rPr>
          <w:rFonts w:cstheme="minorHAnsi"/>
          <w:sz w:val="24"/>
          <w:szCs w:val="24"/>
          <w:lang w:val="de-DE"/>
        </w:rPr>
        <w:t>13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506D28">
        <w:rPr>
          <w:rFonts w:cstheme="minorHAnsi"/>
          <w:sz w:val="24"/>
          <w:szCs w:val="24"/>
          <w:lang w:val="de-DE"/>
        </w:rPr>
        <w:t xml:space="preserve">Rowling: Harry Potter </w:t>
      </w:r>
      <w:r w:rsidR="00506D28">
        <w:rPr>
          <w:rFonts w:cstheme="minorHAnsi"/>
          <w:sz w:val="24"/>
          <w:szCs w:val="24"/>
          <w:lang w:val="de-DE"/>
        </w:rPr>
        <w:tab/>
      </w:r>
      <w:r w:rsidR="00587C3B">
        <w:rPr>
          <w:rFonts w:cstheme="minorHAnsi"/>
          <w:sz w:val="24"/>
          <w:szCs w:val="24"/>
          <w:lang w:val="de-DE"/>
        </w:rPr>
        <w:tab/>
      </w:r>
      <w:r w:rsidRPr="00506D28">
        <w:rPr>
          <w:rFonts w:cstheme="minorHAnsi"/>
          <w:sz w:val="24"/>
          <w:szCs w:val="24"/>
          <w:lang w:val="de-DE"/>
        </w:rPr>
        <w:t>13</w:t>
      </w:r>
    </w:p>
    <w:p w:rsidR="00506D28" w:rsidRPr="00506D28" w:rsidRDefault="00506D28" w:rsidP="00506D2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Proust: Zeit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87C3B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12</w:t>
      </w:r>
    </w:p>
    <w:p w:rsidR="00506D28" w:rsidRPr="00506D28" w:rsidRDefault="00506D28" w:rsidP="00506D2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Tolkien: Herr der Ringe </w:t>
      </w:r>
      <w:r>
        <w:rPr>
          <w:rFonts w:cstheme="minorHAnsi"/>
          <w:sz w:val="24"/>
          <w:szCs w:val="24"/>
        </w:rPr>
        <w:tab/>
      </w:r>
      <w:r w:rsidR="00587C3B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12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506D28">
        <w:rPr>
          <w:rFonts w:cstheme="minorHAnsi"/>
          <w:sz w:val="24"/>
          <w:szCs w:val="24"/>
          <w:lang w:val="de-DE"/>
        </w:rPr>
        <w:t xml:space="preserve">Tolstoi: Ana Karenina </w:t>
      </w:r>
      <w:r w:rsidR="00506D28">
        <w:rPr>
          <w:rFonts w:cstheme="minorHAnsi"/>
          <w:sz w:val="24"/>
          <w:szCs w:val="24"/>
          <w:lang w:val="de-DE"/>
        </w:rPr>
        <w:tab/>
      </w:r>
      <w:r w:rsidR="00587C3B">
        <w:rPr>
          <w:rFonts w:cstheme="minorHAnsi"/>
          <w:sz w:val="24"/>
          <w:szCs w:val="24"/>
          <w:lang w:val="de-DE"/>
        </w:rPr>
        <w:tab/>
      </w:r>
      <w:r w:rsidRPr="00506D28">
        <w:rPr>
          <w:rFonts w:cstheme="minorHAnsi"/>
          <w:sz w:val="24"/>
          <w:szCs w:val="24"/>
          <w:lang w:val="de-DE"/>
        </w:rPr>
        <w:t>11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506D28">
        <w:rPr>
          <w:rFonts w:cstheme="minorHAnsi"/>
          <w:sz w:val="24"/>
          <w:szCs w:val="24"/>
          <w:lang w:val="de-DE"/>
        </w:rPr>
        <w:t xml:space="preserve">T. Mann: </w:t>
      </w:r>
      <w:proofErr w:type="spellStart"/>
      <w:r w:rsidRPr="00506D28">
        <w:rPr>
          <w:rFonts w:cstheme="minorHAnsi"/>
          <w:sz w:val="24"/>
          <w:szCs w:val="24"/>
          <w:lang w:val="de-DE"/>
        </w:rPr>
        <w:t>Buddenbrooks</w:t>
      </w:r>
      <w:proofErr w:type="spellEnd"/>
      <w:r w:rsidRPr="00506D28">
        <w:rPr>
          <w:rFonts w:cstheme="minorHAnsi"/>
          <w:sz w:val="24"/>
          <w:szCs w:val="24"/>
          <w:lang w:val="de-DE"/>
        </w:rPr>
        <w:t xml:space="preserve"> </w:t>
      </w:r>
      <w:r w:rsidR="00506D28">
        <w:rPr>
          <w:rFonts w:cstheme="minorHAnsi"/>
          <w:sz w:val="24"/>
          <w:szCs w:val="24"/>
          <w:lang w:val="de-DE"/>
        </w:rPr>
        <w:tab/>
      </w:r>
      <w:r w:rsidR="00587C3B">
        <w:rPr>
          <w:rFonts w:cstheme="minorHAnsi"/>
          <w:sz w:val="24"/>
          <w:szCs w:val="24"/>
          <w:lang w:val="de-DE"/>
        </w:rPr>
        <w:tab/>
      </w:r>
      <w:r w:rsidRPr="00506D28">
        <w:rPr>
          <w:rFonts w:cstheme="minorHAnsi"/>
          <w:sz w:val="24"/>
          <w:szCs w:val="24"/>
          <w:lang w:val="de-DE"/>
        </w:rPr>
        <w:t>11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Homer Ilias </w:t>
      </w:r>
      <w:r w:rsidR="00506D28">
        <w:rPr>
          <w:rFonts w:cstheme="minorHAnsi"/>
          <w:sz w:val="24"/>
          <w:szCs w:val="24"/>
        </w:rPr>
        <w:tab/>
      </w:r>
      <w:r w:rsidR="00506D28">
        <w:rPr>
          <w:rFonts w:cstheme="minorHAnsi"/>
          <w:sz w:val="24"/>
          <w:szCs w:val="24"/>
        </w:rPr>
        <w:tab/>
      </w:r>
      <w:r w:rsidR="00587C3B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10</w:t>
      </w:r>
    </w:p>
    <w:p w:rsidR="00587C3B" w:rsidRPr="00506D28" w:rsidRDefault="00587C3B" w:rsidP="00587C3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Orwell: 1984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10</w:t>
      </w:r>
    </w:p>
    <w:p w:rsidR="00587C3B" w:rsidRPr="00506D28" w:rsidRDefault="00587C3B" w:rsidP="00587C3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Dostojewski: Brüder </w:t>
      </w:r>
      <w:proofErr w:type="spellStart"/>
      <w:r w:rsidRPr="00506D28">
        <w:rPr>
          <w:rFonts w:cstheme="minorHAnsi"/>
          <w:sz w:val="24"/>
          <w:szCs w:val="24"/>
        </w:rPr>
        <w:t>Karamazov</w:t>
      </w:r>
      <w:proofErr w:type="spellEnd"/>
      <w:r w:rsidRPr="00506D28">
        <w:rPr>
          <w:rFonts w:cstheme="minorHAnsi"/>
          <w:sz w:val="24"/>
          <w:szCs w:val="24"/>
        </w:rPr>
        <w:t xml:space="preserve"> 9</w:t>
      </w:r>
    </w:p>
    <w:p w:rsidR="00587C3B" w:rsidRPr="00506D28" w:rsidRDefault="00587C3B" w:rsidP="00587C3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Haushofer: Die Wand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9</w:t>
      </w:r>
    </w:p>
    <w:p w:rsidR="00506D28" w:rsidRPr="00506D28" w:rsidRDefault="00506D28" w:rsidP="00506D2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Hesse: </w:t>
      </w:r>
      <w:proofErr w:type="spellStart"/>
      <w:r w:rsidRPr="00506D28">
        <w:rPr>
          <w:rFonts w:cstheme="minorHAnsi"/>
          <w:sz w:val="24"/>
          <w:szCs w:val="24"/>
        </w:rPr>
        <w:t>Siddharta</w:t>
      </w:r>
      <w:proofErr w:type="spellEnd"/>
      <w:r w:rsidRPr="00506D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87C3B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9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Zweig: Schachnovelle </w:t>
      </w:r>
      <w:r w:rsidR="00506D28">
        <w:rPr>
          <w:rFonts w:cstheme="minorHAnsi"/>
          <w:sz w:val="24"/>
          <w:szCs w:val="24"/>
        </w:rPr>
        <w:tab/>
      </w:r>
      <w:r w:rsidR="00587C3B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9</w:t>
      </w:r>
    </w:p>
    <w:p w:rsidR="00587C3B" w:rsidRPr="00506D28" w:rsidRDefault="00587C3B" w:rsidP="00587C3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Zweig: Welt von Gestern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9</w:t>
      </w:r>
    </w:p>
    <w:p w:rsidR="00587C3B" w:rsidRPr="00506D28" w:rsidRDefault="00587C3B" w:rsidP="00587C3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Die Bibel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8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Camus: Der Fremde </w:t>
      </w:r>
      <w:r w:rsidR="00587C3B">
        <w:rPr>
          <w:rFonts w:cstheme="minorHAnsi"/>
          <w:sz w:val="24"/>
          <w:szCs w:val="24"/>
        </w:rPr>
        <w:tab/>
      </w:r>
      <w:r w:rsidR="00587C3B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8</w:t>
      </w:r>
    </w:p>
    <w:p w:rsidR="00587C3B" w:rsidRPr="00506D28" w:rsidRDefault="00587C3B" w:rsidP="00587C3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Cervantes: Don Quijote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 xml:space="preserve">8 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Dostojewski: Schuld und Sühne </w:t>
      </w:r>
      <w:r w:rsidR="00587C3B">
        <w:rPr>
          <w:rFonts w:cstheme="minorHAnsi"/>
          <w:sz w:val="24"/>
          <w:szCs w:val="24"/>
        </w:rPr>
        <w:tab/>
        <w:t>8</w:t>
      </w:r>
    </w:p>
    <w:p w:rsidR="00587C3B" w:rsidRPr="00506D28" w:rsidRDefault="00587C3B" w:rsidP="00587C3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Joyce: Ulysses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8</w:t>
      </w:r>
    </w:p>
    <w:p w:rsidR="00587C3B" w:rsidRPr="00506D28" w:rsidRDefault="00587C3B" w:rsidP="00587C3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Harper Lee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8</w:t>
      </w:r>
    </w:p>
    <w:p w:rsidR="00587C3B" w:rsidRPr="00506D28" w:rsidRDefault="00587C3B" w:rsidP="00587C3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>Der kleine Prinz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8</w:t>
      </w:r>
    </w:p>
    <w:p w:rsidR="00587C3B" w:rsidRPr="00506D28" w:rsidRDefault="00587C3B" w:rsidP="00587C3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Tolstoi: Krieg und Frieden </w:t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7</w:t>
      </w:r>
    </w:p>
    <w:p w:rsidR="00587C3B" w:rsidRPr="00506D28" w:rsidRDefault="00587C3B" w:rsidP="00587C3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Roth: Radetzkymarsch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6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Shakespeare: Hamlet </w:t>
      </w:r>
      <w:r w:rsidR="00587C3B">
        <w:rPr>
          <w:rFonts w:cstheme="minorHAnsi"/>
          <w:sz w:val="24"/>
          <w:szCs w:val="24"/>
        </w:rPr>
        <w:tab/>
      </w:r>
      <w:r w:rsidR="00587C3B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6</w:t>
      </w:r>
    </w:p>
    <w:p w:rsidR="00EB2A70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506D28">
        <w:rPr>
          <w:rFonts w:cstheme="minorHAnsi"/>
          <w:sz w:val="24"/>
          <w:szCs w:val="24"/>
        </w:rPr>
        <w:t>Bulgakov</w:t>
      </w:r>
      <w:proofErr w:type="spellEnd"/>
      <w:r w:rsidRPr="00506D28">
        <w:rPr>
          <w:rFonts w:cstheme="minorHAnsi"/>
          <w:sz w:val="24"/>
          <w:szCs w:val="24"/>
        </w:rPr>
        <w:t xml:space="preserve">: Master </w:t>
      </w:r>
      <w:proofErr w:type="spellStart"/>
      <w:r w:rsidRPr="00506D28">
        <w:rPr>
          <w:rFonts w:cstheme="minorHAnsi"/>
          <w:sz w:val="24"/>
          <w:szCs w:val="24"/>
        </w:rPr>
        <w:t>and</w:t>
      </w:r>
      <w:proofErr w:type="spellEnd"/>
      <w:r w:rsidRPr="00506D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M. </w:t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5</w:t>
      </w:r>
    </w:p>
    <w:p w:rsidR="00EB2A70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Flaubert: Bovary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5</w:t>
      </w:r>
    </w:p>
    <w:p w:rsidR="00EB2A70" w:rsidRPr="00EB2A70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lastRenderedPageBreak/>
        <w:t xml:space="preserve">Frisch: Homo Faber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5</w:t>
      </w:r>
    </w:p>
    <w:p w:rsidR="00EB2A70" w:rsidRPr="00EB2A70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Kafka: Schloss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5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Kafka: Die Verwandlung </w:t>
      </w:r>
      <w:r w:rsidR="00587C3B">
        <w:rPr>
          <w:rFonts w:cstheme="minorHAnsi"/>
          <w:sz w:val="24"/>
          <w:szCs w:val="24"/>
        </w:rPr>
        <w:tab/>
      </w:r>
      <w:r w:rsidR="00587C3B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5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Kundera: Leichtigkeit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5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Andric: Drina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Thomas Bernhard: Heldenplatz </w:t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Camus: Pest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Doderer: Strudelhofstiege </w:t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Dürrenmatt: Physiker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BA1665" w:rsidRPr="00506D28" w:rsidRDefault="00EB2A70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Goethe: Werther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A1665" w:rsidRPr="00506D28">
        <w:rPr>
          <w:rFonts w:cstheme="minorHAnsi"/>
          <w:sz w:val="24"/>
          <w:szCs w:val="24"/>
        </w:rPr>
        <w:t>4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Hesse: Glasperlenspiel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Hesse: Steppenwolf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BA1665" w:rsidRPr="00506D28" w:rsidRDefault="00BA1665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Hugo: Les Miserables </w:t>
      </w:r>
      <w:r w:rsidR="00EB2A70">
        <w:rPr>
          <w:rFonts w:cstheme="minorHAnsi"/>
          <w:sz w:val="24"/>
          <w:szCs w:val="24"/>
        </w:rPr>
        <w:tab/>
      </w:r>
      <w:r w:rsidR="00EB2A70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Marx: Manifest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D87EC8" w:rsidRPr="00506D28" w:rsidRDefault="00D87EC8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>Musil: Mann ohne</w:t>
      </w:r>
      <w:r w:rsidR="00227021">
        <w:rPr>
          <w:rFonts w:cstheme="minorHAnsi"/>
          <w:sz w:val="24"/>
          <w:szCs w:val="24"/>
        </w:rPr>
        <w:t xml:space="preserve"> E.</w:t>
      </w:r>
      <w:r w:rsidRPr="00506D28">
        <w:rPr>
          <w:rFonts w:cstheme="minorHAnsi"/>
          <w:sz w:val="24"/>
          <w:szCs w:val="24"/>
        </w:rPr>
        <w:t xml:space="preserve"> </w:t>
      </w:r>
      <w:r w:rsidR="00EB2A70">
        <w:rPr>
          <w:rFonts w:cstheme="minorHAnsi"/>
          <w:sz w:val="24"/>
          <w:szCs w:val="24"/>
        </w:rPr>
        <w:tab/>
      </w:r>
      <w:r w:rsidR="00EB2A70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D87EC8" w:rsidRPr="00506D28" w:rsidRDefault="00D87EC8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Shakespeare: Sämtliche Werke </w:t>
      </w:r>
      <w:r w:rsidR="00EB2A70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Wilde: Dorian Grey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Woolf: Ein eigenes Zimmer </w:t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Zweig: Sternstunden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4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Atwood: Report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Bachmann: Malina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Bradbury: Fahrenheit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Bronte: Sturmhöhe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de Beauvoir: andere Geschlecht </w:t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Fitzgerald: </w:t>
      </w:r>
      <w:proofErr w:type="spellStart"/>
      <w:r w:rsidRPr="00506D28">
        <w:rPr>
          <w:rFonts w:cstheme="minorHAnsi"/>
          <w:sz w:val="24"/>
          <w:szCs w:val="24"/>
        </w:rPr>
        <w:t>Gatsby</w:t>
      </w:r>
      <w:proofErr w:type="spellEnd"/>
      <w:r w:rsidRPr="00506D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Hemingway: Der alte Mann </w:t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D44A6A" w:rsidRPr="00D44A6A" w:rsidRDefault="00D44A6A" w:rsidP="00D44A6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Hoffmann: Der Sandmann </w:t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Ibsen: Nora oder Puppenheim </w:t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Kafka: Prozess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EB2A70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2A70">
        <w:rPr>
          <w:rFonts w:cstheme="minorHAnsi"/>
          <w:sz w:val="24"/>
          <w:szCs w:val="24"/>
        </w:rPr>
        <w:t xml:space="preserve">Kafka: Sämtliche Werke </w:t>
      </w:r>
      <w:r w:rsidRPr="00EB2A7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>3</w:t>
      </w:r>
    </w:p>
    <w:p w:rsidR="00EB2A70" w:rsidRPr="00EB2A70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2A70">
        <w:rPr>
          <w:rFonts w:cstheme="minorHAnsi"/>
          <w:sz w:val="24"/>
          <w:szCs w:val="24"/>
        </w:rPr>
        <w:t xml:space="preserve">Kästner: Fabian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>3</w:t>
      </w:r>
    </w:p>
    <w:p w:rsidR="00D87EC8" w:rsidRPr="00506D28" w:rsidRDefault="00D87EC8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Lessing: Nathan </w:t>
      </w:r>
      <w:r w:rsidR="00EB2A70">
        <w:rPr>
          <w:rFonts w:cstheme="minorHAnsi"/>
          <w:sz w:val="24"/>
          <w:szCs w:val="24"/>
        </w:rPr>
        <w:tab/>
      </w:r>
      <w:r w:rsidR="00EB2A70">
        <w:rPr>
          <w:rFonts w:cstheme="minorHAnsi"/>
          <w:sz w:val="24"/>
          <w:szCs w:val="24"/>
        </w:rPr>
        <w:tab/>
      </w:r>
      <w:r w:rsidR="00EB2A70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D87EC8" w:rsidRPr="00506D28" w:rsidRDefault="00D87EC8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lastRenderedPageBreak/>
        <w:t xml:space="preserve">Mann: Tod in Venedig </w:t>
      </w:r>
      <w:r w:rsidR="00EB2A70">
        <w:rPr>
          <w:rFonts w:cstheme="minorHAnsi"/>
          <w:sz w:val="24"/>
          <w:szCs w:val="24"/>
        </w:rPr>
        <w:tab/>
      </w:r>
      <w:r w:rsidR="00EB2A70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EB2A70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EB2A70">
        <w:rPr>
          <w:rFonts w:cstheme="minorHAnsi"/>
          <w:sz w:val="24"/>
          <w:szCs w:val="24"/>
        </w:rPr>
        <w:t>Márai</w:t>
      </w:r>
      <w:proofErr w:type="spellEnd"/>
      <w:r w:rsidRPr="00EB2A70">
        <w:rPr>
          <w:rFonts w:cstheme="minorHAnsi"/>
          <w:sz w:val="24"/>
          <w:szCs w:val="24"/>
        </w:rPr>
        <w:t xml:space="preserve">: Die Glut </w:t>
      </w:r>
      <w:r w:rsidRPr="00EB2A70"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>3</w:t>
      </w:r>
    </w:p>
    <w:p w:rsidR="00D44A6A" w:rsidRPr="00506D28" w:rsidRDefault="00D44A6A" w:rsidP="00D44A6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Mercier: Nachtzug Lissabon </w:t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EB2A70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2A70">
        <w:rPr>
          <w:rFonts w:cstheme="minorHAnsi"/>
          <w:sz w:val="24"/>
          <w:szCs w:val="24"/>
        </w:rPr>
        <w:t xml:space="preserve">Miller: Achilles </w:t>
      </w:r>
      <w:r w:rsidRPr="00EB2A70"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>3</w:t>
      </w:r>
    </w:p>
    <w:p w:rsidR="00EB2A70" w:rsidRPr="00EB2A70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EB2A70">
        <w:rPr>
          <w:rFonts w:cstheme="minorHAnsi"/>
          <w:sz w:val="24"/>
          <w:szCs w:val="24"/>
        </w:rPr>
        <w:t>Murakami</w:t>
      </w:r>
      <w:proofErr w:type="spellEnd"/>
      <w:r w:rsidRPr="00EB2A70">
        <w:rPr>
          <w:rFonts w:cstheme="minorHAnsi"/>
          <w:sz w:val="24"/>
          <w:szCs w:val="24"/>
        </w:rPr>
        <w:t xml:space="preserve">: Wood </w:t>
      </w:r>
      <w:r w:rsidRPr="00EB2A70"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>3</w:t>
      </w:r>
    </w:p>
    <w:p w:rsidR="00EB2A70" w:rsidRPr="00EB2A70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2A70">
        <w:rPr>
          <w:rFonts w:cstheme="minorHAnsi"/>
          <w:sz w:val="24"/>
          <w:szCs w:val="24"/>
        </w:rPr>
        <w:t xml:space="preserve">Orwell: </w:t>
      </w:r>
      <w:proofErr w:type="spellStart"/>
      <w:r w:rsidRPr="00EB2A70">
        <w:rPr>
          <w:rFonts w:cstheme="minorHAnsi"/>
          <w:sz w:val="24"/>
          <w:szCs w:val="24"/>
        </w:rPr>
        <w:t>Animal</w:t>
      </w:r>
      <w:proofErr w:type="spellEnd"/>
      <w:r w:rsidRPr="00EB2A70">
        <w:rPr>
          <w:rFonts w:cstheme="minorHAnsi"/>
          <w:sz w:val="24"/>
          <w:szCs w:val="24"/>
        </w:rPr>
        <w:t xml:space="preserve"> Farm </w:t>
      </w:r>
      <w:r w:rsidRPr="00EB2A70"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>3</w:t>
      </w:r>
    </w:p>
    <w:p w:rsidR="00EB2A70" w:rsidRDefault="00EB2A70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Pessoa: Buch der Unruhe </w:t>
      </w:r>
      <w:r>
        <w:rPr>
          <w:rFonts w:cstheme="minorHAnsi"/>
          <w:sz w:val="24"/>
          <w:szCs w:val="24"/>
        </w:rPr>
        <w:tab/>
        <w:t>3</w:t>
      </w:r>
    </w:p>
    <w:p w:rsidR="00D87EC8" w:rsidRPr="00EB2A70" w:rsidRDefault="00D87EC8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2A70">
        <w:rPr>
          <w:rFonts w:cstheme="minorHAnsi"/>
          <w:sz w:val="24"/>
          <w:szCs w:val="24"/>
        </w:rPr>
        <w:t xml:space="preserve">Roth: Hiob </w:t>
      </w:r>
      <w:r w:rsidR="00EB2A70" w:rsidRPr="00EB2A70">
        <w:rPr>
          <w:rFonts w:cstheme="minorHAnsi"/>
          <w:sz w:val="24"/>
          <w:szCs w:val="24"/>
        </w:rPr>
        <w:tab/>
      </w:r>
      <w:r w:rsidR="00EB2A70" w:rsidRPr="00EB2A70">
        <w:rPr>
          <w:rFonts w:cstheme="minorHAnsi"/>
          <w:sz w:val="24"/>
          <w:szCs w:val="24"/>
        </w:rPr>
        <w:tab/>
      </w:r>
      <w:r w:rsidR="00EB2A70" w:rsidRPr="00EB2A70"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>3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Salinger: Catcher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506D28">
        <w:rPr>
          <w:rFonts w:cstheme="minorHAnsi"/>
          <w:sz w:val="24"/>
          <w:szCs w:val="24"/>
        </w:rPr>
        <w:t>Saramago</w:t>
      </w:r>
      <w:proofErr w:type="spellEnd"/>
      <w:r w:rsidRPr="00506D28">
        <w:rPr>
          <w:rFonts w:cstheme="minorHAnsi"/>
          <w:sz w:val="24"/>
          <w:szCs w:val="24"/>
        </w:rPr>
        <w:t xml:space="preserve">: Stadt der Blinden </w:t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Schiller: Maria Stuart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Steinbeck: Grapes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D87EC8" w:rsidRPr="00EB2A70" w:rsidRDefault="00D87EC8" w:rsidP="00BA166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2A70">
        <w:rPr>
          <w:rFonts w:cstheme="minorHAnsi"/>
          <w:sz w:val="24"/>
          <w:szCs w:val="24"/>
        </w:rPr>
        <w:t xml:space="preserve">Süskind: Parfüm </w:t>
      </w:r>
      <w:r w:rsidR="00EB2A70">
        <w:rPr>
          <w:rFonts w:cstheme="minorHAnsi"/>
          <w:sz w:val="24"/>
          <w:szCs w:val="24"/>
        </w:rPr>
        <w:tab/>
      </w:r>
      <w:r w:rsidR="00EB2A70">
        <w:rPr>
          <w:rFonts w:cstheme="minorHAnsi"/>
          <w:sz w:val="24"/>
          <w:szCs w:val="24"/>
        </w:rPr>
        <w:tab/>
      </w:r>
      <w:r w:rsidR="00EB2A70"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>3</w:t>
      </w:r>
    </w:p>
    <w:p w:rsidR="00EB2A70" w:rsidRPr="00EB2A70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2A70">
        <w:rPr>
          <w:rFonts w:cstheme="minorHAnsi"/>
          <w:sz w:val="24"/>
          <w:szCs w:val="24"/>
        </w:rPr>
        <w:t xml:space="preserve">Torberg: Tante </w:t>
      </w:r>
      <w:proofErr w:type="spellStart"/>
      <w:r w:rsidRPr="00EB2A70">
        <w:rPr>
          <w:rFonts w:cstheme="minorHAnsi"/>
          <w:sz w:val="24"/>
          <w:szCs w:val="24"/>
        </w:rPr>
        <w:t>Jolesch</w:t>
      </w:r>
      <w:proofErr w:type="spellEnd"/>
      <w:r w:rsidRPr="00EB2A70">
        <w:rPr>
          <w:rFonts w:cstheme="minorHAnsi"/>
          <w:sz w:val="24"/>
          <w:szCs w:val="24"/>
        </w:rPr>
        <w:t xml:space="preserve"> </w:t>
      </w:r>
      <w:r w:rsidR="00D44A6A">
        <w:rPr>
          <w:rFonts w:cstheme="minorHAnsi"/>
          <w:sz w:val="24"/>
          <w:szCs w:val="24"/>
        </w:rPr>
        <w:tab/>
      </w:r>
      <w:r w:rsidR="00D44A6A">
        <w:rPr>
          <w:rFonts w:cstheme="minorHAnsi"/>
          <w:sz w:val="24"/>
          <w:szCs w:val="24"/>
        </w:rPr>
        <w:tab/>
      </w:r>
      <w:r w:rsidRPr="00EB2A70">
        <w:rPr>
          <w:rFonts w:cstheme="minorHAnsi"/>
          <w:sz w:val="24"/>
          <w:szCs w:val="24"/>
        </w:rPr>
        <w:t>3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6D28">
        <w:rPr>
          <w:rFonts w:cstheme="minorHAnsi"/>
          <w:sz w:val="24"/>
          <w:szCs w:val="24"/>
        </w:rPr>
        <w:t xml:space="preserve">Werfel: Vierzig Tage </w:t>
      </w:r>
      <w:r w:rsidR="00D44A6A">
        <w:rPr>
          <w:rFonts w:cstheme="minorHAnsi"/>
          <w:sz w:val="24"/>
          <w:szCs w:val="24"/>
        </w:rPr>
        <w:tab/>
      </w:r>
      <w:r w:rsidR="00D44A6A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506D28">
        <w:rPr>
          <w:rFonts w:cstheme="minorHAnsi"/>
          <w:sz w:val="24"/>
          <w:szCs w:val="24"/>
        </w:rPr>
        <w:t>Yanagihara</w:t>
      </w:r>
      <w:proofErr w:type="spellEnd"/>
      <w:r w:rsidRPr="00506D28">
        <w:rPr>
          <w:rFonts w:cstheme="minorHAnsi"/>
          <w:sz w:val="24"/>
          <w:szCs w:val="24"/>
        </w:rPr>
        <w:t>: Ein wenig Leben</w:t>
      </w:r>
      <w:r>
        <w:rPr>
          <w:rFonts w:cstheme="minorHAnsi"/>
          <w:sz w:val="24"/>
          <w:szCs w:val="24"/>
        </w:rPr>
        <w:t xml:space="preserve"> </w:t>
      </w:r>
      <w:r w:rsidR="00D44A6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</w:t>
      </w:r>
      <w:r w:rsidR="00D44A6A">
        <w:rPr>
          <w:rFonts w:cstheme="minorHAnsi"/>
          <w:sz w:val="24"/>
          <w:szCs w:val="24"/>
        </w:rPr>
        <w:tab/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506D28">
        <w:rPr>
          <w:rFonts w:cstheme="minorHAnsi"/>
          <w:sz w:val="24"/>
          <w:szCs w:val="24"/>
        </w:rPr>
        <w:t>Zafón</w:t>
      </w:r>
      <w:proofErr w:type="spellEnd"/>
      <w:r w:rsidRPr="00506D28">
        <w:rPr>
          <w:rFonts w:cstheme="minorHAnsi"/>
          <w:sz w:val="24"/>
          <w:szCs w:val="24"/>
        </w:rPr>
        <w:t xml:space="preserve">: Schatten des Windes </w:t>
      </w:r>
      <w:r w:rsidR="00D44A6A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EB2A70" w:rsidRPr="00506D28" w:rsidRDefault="00EB2A70" w:rsidP="00EB2A70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4A6A">
        <w:rPr>
          <w:rFonts w:cstheme="minorHAnsi"/>
          <w:sz w:val="24"/>
          <w:szCs w:val="24"/>
        </w:rPr>
        <w:t>Zweig: Sämtliche We</w:t>
      </w:r>
      <w:r w:rsidRPr="00506D28">
        <w:rPr>
          <w:rFonts w:cstheme="minorHAnsi"/>
          <w:sz w:val="24"/>
          <w:szCs w:val="24"/>
        </w:rPr>
        <w:t xml:space="preserve">rke </w:t>
      </w:r>
      <w:r w:rsidR="00D44A6A">
        <w:rPr>
          <w:rFonts w:cstheme="minorHAnsi"/>
          <w:sz w:val="24"/>
          <w:szCs w:val="24"/>
        </w:rPr>
        <w:tab/>
      </w:r>
      <w:r w:rsidR="00D44A6A">
        <w:rPr>
          <w:rFonts w:cstheme="minorHAnsi"/>
          <w:sz w:val="24"/>
          <w:szCs w:val="24"/>
        </w:rPr>
        <w:tab/>
      </w:r>
      <w:r w:rsidRPr="00506D28">
        <w:rPr>
          <w:rFonts w:cstheme="minorHAnsi"/>
          <w:sz w:val="24"/>
          <w:szCs w:val="24"/>
        </w:rPr>
        <w:t>3</w:t>
      </w:r>
    </w:p>
    <w:p w:rsidR="00BA1665" w:rsidRDefault="00BA1665"/>
    <w:p w:rsidR="00BA1665" w:rsidRPr="00BA1665" w:rsidRDefault="00BA1665"/>
    <w:sectPr w:rsidR="00BA1665" w:rsidRPr="00BA1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70427"/>
    <w:multiLevelType w:val="hybridMultilevel"/>
    <w:tmpl w:val="DE34127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65"/>
    <w:rsid w:val="00227021"/>
    <w:rsid w:val="003A119E"/>
    <w:rsid w:val="00506D28"/>
    <w:rsid w:val="00587C3B"/>
    <w:rsid w:val="006E7D4B"/>
    <w:rsid w:val="00760224"/>
    <w:rsid w:val="00B93F16"/>
    <w:rsid w:val="00B95CB0"/>
    <w:rsid w:val="00BA1665"/>
    <w:rsid w:val="00D10ED4"/>
    <w:rsid w:val="00D44A6A"/>
    <w:rsid w:val="00D87EC8"/>
    <w:rsid w:val="00D93828"/>
    <w:rsid w:val="00E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CAAE"/>
  <w15:chartTrackingRefBased/>
  <w15:docId w15:val="{8D48669E-D512-482E-85A6-23BAA9AD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MITTERER Cornelius Nicola</dc:creator>
  <cp:keywords/>
  <dc:description/>
  <cp:lastModifiedBy>MITTERER Cornelius Nicola</cp:lastModifiedBy>
  <cp:revision>2</cp:revision>
  <dcterms:created xsi:type="dcterms:W3CDTF">2022-09-08T09:28:00Z</dcterms:created>
  <dcterms:modified xsi:type="dcterms:W3CDTF">2022-09-08T09:28:00Z</dcterms:modified>
</cp:coreProperties>
</file>